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823D" w14:textId="7DA11A25" w:rsidR="001B3EF0" w:rsidRPr="00C00E45" w:rsidRDefault="005E6D64" w:rsidP="005E6D64">
      <w:pPr>
        <w:jc w:val="center"/>
        <w:rPr>
          <w:noProof/>
        </w:rPr>
      </w:pPr>
      <w:r w:rsidRPr="00C00E45">
        <w:rPr>
          <w:noProof/>
        </w:rPr>
        <w:drawing>
          <wp:inline distT="0" distB="0" distL="0" distR="0" wp14:anchorId="5CC13D8A" wp14:editId="2A0A9CC1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4B61" w14:textId="759A4F73" w:rsidR="005E6D64" w:rsidRPr="00C00E45" w:rsidRDefault="005E6D64" w:rsidP="005E6D64">
      <w:pPr>
        <w:jc w:val="center"/>
        <w:rPr>
          <w:sz w:val="28"/>
          <w:szCs w:val="28"/>
        </w:rPr>
      </w:pPr>
      <w:r w:rsidRPr="00C00E45">
        <w:rPr>
          <w:sz w:val="28"/>
          <w:szCs w:val="28"/>
        </w:rPr>
        <w:t>NOTICE OF GENERAL ELECTION</w:t>
      </w:r>
    </w:p>
    <w:p w14:paraId="3A217477" w14:textId="6E5020A2" w:rsidR="005E6D64" w:rsidRPr="00C00E45" w:rsidRDefault="00526CAE" w:rsidP="00394188">
      <w:pPr>
        <w:spacing w:after="0"/>
        <w:rPr>
          <w:rFonts w:cstheme="minorHAnsi"/>
          <w:sz w:val="24"/>
          <w:szCs w:val="24"/>
        </w:rPr>
      </w:pPr>
      <w:r w:rsidRPr="00C00E45">
        <w:rPr>
          <w:rFonts w:cstheme="minorHAnsi"/>
          <w:sz w:val="24"/>
          <w:szCs w:val="24"/>
        </w:rPr>
        <w:t>To the registered voters of the City of Paris, District 4,</w:t>
      </w:r>
    </w:p>
    <w:p w14:paraId="1300E5DC" w14:textId="5A3098CB" w:rsidR="00526CAE" w:rsidRPr="00C00E45" w:rsidRDefault="00526CAE" w:rsidP="00394188">
      <w:pPr>
        <w:pStyle w:val="HTMLPreformatted"/>
        <w:rPr>
          <w:rFonts w:asciiTheme="minorHAnsi" w:hAnsiTheme="minorHAnsi" w:cstheme="minorHAnsi"/>
          <w:lang w:val="es-ES"/>
        </w:rPr>
      </w:pPr>
      <w:r w:rsidRPr="00C00E45">
        <w:rPr>
          <w:rFonts w:asciiTheme="minorHAnsi" w:hAnsiTheme="minorHAnsi" w:cstheme="minorHAnsi"/>
        </w:rPr>
        <w:t xml:space="preserve">(A los </w:t>
      </w:r>
      <w:proofErr w:type="spellStart"/>
      <w:r w:rsidRPr="00C00E45">
        <w:rPr>
          <w:rFonts w:asciiTheme="minorHAnsi" w:hAnsiTheme="minorHAnsi" w:cstheme="minorHAnsi"/>
        </w:rPr>
        <w:t>votantes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registrados</w:t>
      </w:r>
      <w:proofErr w:type="spellEnd"/>
      <w:r w:rsidRPr="00C00E45">
        <w:rPr>
          <w:rFonts w:asciiTheme="minorHAnsi" w:hAnsiTheme="minorHAnsi" w:cstheme="minorHAnsi"/>
        </w:rPr>
        <w:t xml:space="preserve"> del </w:t>
      </w:r>
      <w:proofErr w:type="spellStart"/>
      <w:r w:rsidRPr="00C00E45">
        <w:rPr>
          <w:rFonts w:asciiTheme="minorHAnsi" w:hAnsiTheme="minorHAnsi" w:cstheme="minorHAnsi"/>
        </w:rPr>
        <w:t>Condado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r w:rsidR="00394188" w:rsidRPr="00C00E45">
        <w:rPr>
          <w:rFonts w:asciiTheme="minorHAnsi" w:hAnsiTheme="minorHAnsi" w:cstheme="minorHAnsi"/>
          <w:lang w:val="es-ES"/>
        </w:rPr>
        <w:t>Ayuntamiento del distrito 4)</w:t>
      </w:r>
    </w:p>
    <w:p w14:paraId="156285FB" w14:textId="77777777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3634730" w14:textId="60EAA229" w:rsidR="00526CAE" w:rsidRPr="00C00E45" w:rsidRDefault="00526CAE" w:rsidP="00394188">
      <w:pPr>
        <w:spacing w:after="0"/>
        <w:rPr>
          <w:rFonts w:cstheme="minorHAnsi"/>
          <w:sz w:val="24"/>
          <w:szCs w:val="24"/>
        </w:rPr>
      </w:pPr>
      <w:r w:rsidRPr="00C00E45">
        <w:rPr>
          <w:rFonts w:cstheme="minorHAnsi"/>
          <w:sz w:val="24"/>
          <w:szCs w:val="24"/>
        </w:rPr>
        <w:t>Notice is hereby given that the polling places listed below will be open from 7:00 AM – 7:00 PM, May 1</w:t>
      </w:r>
      <w:r w:rsidRPr="00C00E45">
        <w:rPr>
          <w:rFonts w:cstheme="minorHAnsi"/>
          <w:sz w:val="24"/>
          <w:szCs w:val="24"/>
          <w:vertAlign w:val="superscript"/>
        </w:rPr>
        <w:t>st</w:t>
      </w:r>
      <w:r w:rsidRPr="00C00E45">
        <w:rPr>
          <w:rFonts w:cstheme="minorHAnsi"/>
          <w:sz w:val="24"/>
          <w:szCs w:val="24"/>
        </w:rPr>
        <w:t>, 2021, for voting in a general election to elect City Council, District 4</w:t>
      </w:r>
    </w:p>
    <w:p w14:paraId="245BED6A" w14:textId="4950EF4A" w:rsidR="00394188" w:rsidRPr="00C00E45" w:rsidRDefault="00394188" w:rsidP="00394188">
      <w:pPr>
        <w:pStyle w:val="HTMLPreformatted"/>
        <w:rPr>
          <w:rFonts w:asciiTheme="minorHAnsi" w:hAnsiTheme="minorHAnsi" w:cstheme="minorHAnsi"/>
          <w:lang w:val="es-ES"/>
        </w:rPr>
      </w:pPr>
      <w:r w:rsidRPr="00C00E45">
        <w:rPr>
          <w:rFonts w:asciiTheme="minorHAnsi" w:hAnsiTheme="minorHAnsi" w:cstheme="minorHAnsi"/>
        </w:rPr>
        <w:t>(</w:t>
      </w:r>
      <w:r w:rsidRPr="00C00E45">
        <w:rPr>
          <w:rFonts w:asciiTheme="minorHAnsi" w:hAnsiTheme="minorHAnsi" w:cstheme="minorHAnsi"/>
          <w:lang w:val="es-ES"/>
        </w:rPr>
        <w:t>Por la presente se notifica que los lugares de votación que se enumeran a continuación estarán abiertos de 7:00 a. M. A 7:00 p. M., El 1 de mayo de 2021, para votar en una elección general para elegir al Concejo Municipal, Distrito 4)</w:t>
      </w:r>
    </w:p>
    <w:p w14:paraId="40F8CC90" w14:textId="305E0A53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2BEEDCB" w14:textId="6C359B53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C00E45">
        <w:rPr>
          <w:rFonts w:asciiTheme="minorHAnsi" w:hAnsiTheme="minorHAnsi" w:cstheme="minorHAnsi"/>
          <w:sz w:val="24"/>
          <w:szCs w:val="24"/>
        </w:rPr>
        <w:t>On Election Day, voters must vote in their district where registered to vote.</w:t>
      </w:r>
    </w:p>
    <w:p w14:paraId="5F94B683" w14:textId="6C2B7AAA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C00E45">
        <w:rPr>
          <w:rFonts w:asciiTheme="minorHAnsi" w:hAnsiTheme="minorHAnsi" w:cstheme="minorHAnsi"/>
        </w:rPr>
        <w:t xml:space="preserve">(El Día de </w:t>
      </w:r>
      <w:proofErr w:type="spellStart"/>
      <w:r w:rsidRPr="00C00E45">
        <w:rPr>
          <w:rFonts w:asciiTheme="minorHAnsi" w:hAnsiTheme="minorHAnsi" w:cstheme="minorHAnsi"/>
        </w:rPr>
        <w:t>Elección</w:t>
      </w:r>
      <w:proofErr w:type="spellEnd"/>
      <w:r w:rsidRPr="00C00E45">
        <w:rPr>
          <w:rFonts w:asciiTheme="minorHAnsi" w:hAnsiTheme="minorHAnsi" w:cstheme="minorHAnsi"/>
        </w:rPr>
        <w:t xml:space="preserve">, los </w:t>
      </w:r>
      <w:proofErr w:type="spellStart"/>
      <w:r w:rsidRPr="00C00E45">
        <w:rPr>
          <w:rFonts w:asciiTheme="minorHAnsi" w:hAnsiTheme="minorHAnsi" w:cstheme="minorHAnsi"/>
        </w:rPr>
        <w:t>votantes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deberán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votar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en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su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precinto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donde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están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inscritos</w:t>
      </w:r>
      <w:proofErr w:type="spellEnd"/>
      <w:r w:rsidRPr="00C00E45">
        <w:rPr>
          <w:rFonts w:asciiTheme="minorHAnsi" w:hAnsiTheme="minorHAnsi" w:cstheme="minorHAnsi"/>
        </w:rPr>
        <w:t xml:space="preserve"> para </w:t>
      </w:r>
      <w:proofErr w:type="spellStart"/>
      <w:r w:rsidRPr="00C00E45">
        <w:rPr>
          <w:rFonts w:asciiTheme="minorHAnsi" w:hAnsiTheme="minorHAnsi" w:cstheme="minorHAnsi"/>
        </w:rPr>
        <w:t>votar</w:t>
      </w:r>
      <w:proofErr w:type="spellEnd"/>
      <w:r w:rsidRPr="00C00E45">
        <w:rPr>
          <w:rFonts w:asciiTheme="minorHAnsi" w:hAnsiTheme="minorHAnsi" w:cstheme="minorHAnsi"/>
        </w:rPr>
        <w:t>.)</w:t>
      </w:r>
    </w:p>
    <w:p w14:paraId="3C583821" w14:textId="528CF59F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4188" w:rsidRPr="00C00E45" w14:paraId="2546AB1D" w14:textId="77777777" w:rsidTr="00394188">
        <w:tc>
          <w:tcPr>
            <w:tcW w:w="4675" w:type="dxa"/>
          </w:tcPr>
          <w:p w14:paraId="17D87500" w14:textId="71C5F0B2" w:rsidR="00394188" w:rsidRPr="00C00E45" w:rsidRDefault="00394188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District 4</w:t>
            </w:r>
          </w:p>
        </w:tc>
        <w:tc>
          <w:tcPr>
            <w:tcW w:w="4675" w:type="dxa"/>
          </w:tcPr>
          <w:p w14:paraId="19617A84" w14:textId="77777777" w:rsidR="00394188" w:rsidRPr="00C00E45" w:rsidRDefault="00394188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Lamar County Annex</w:t>
            </w:r>
          </w:p>
          <w:p w14:paraId="2AE57845" w14:textId="77777777" w:rsidR="00394188" w:rsidRPr="00C00E45" w:rsidRDefault="00394188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231 Lamar Ave.</w:t>
            </w:r>
          </w:p>
          <w:p w14:paraId="660D3F6A" w14:textId="23BA0C5D" w:rsidR="00394188" w:rsidRPr="00C00E45" w:rsidRDefault="00394188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Paris, TX 75460</w:t>
            </w:r>
          </w:p>
        </w:tc>
      </w:tr>
    </w:tbl>
    <w:p w14:paraId="04B7B400" w14:textId="5BC08D10" w:rsidR="00394188" w:rsidRPr="00C00E45" w:rsidRDefault="00394188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3B1730F6" w14:textId="77777777" w:rsidR="00EC5B81" w:rsidRPr="00C00E45" w:rsidRDefault="00EC5B81" w:rsidP="00394188">
      <w:pPr>
        <w:pStyle w:val="HTMLPreformatted"/>
        <w:rPr>
          <w:rFonts w:asciiTheme="minorHAnsi" w:hAnsiTheme="minorHAnsi" w:cstheme="minorHAnsi"/>
          <w:sz w:val="25"/>
          <w:szCs w:val="25"/>
        </w:rPr>
      </w:pPr>
      <w:r w:rsidRPr="00C00E45">
        <w:rPr>
          <w:rFonts w:asciiTheme="minorHAnsi" w:hAnsiTheme="minorHAnsi" w:cstheme="minorHAnsi"/>
          <w:sz w:val="25"/>
          <w:szCs w:val="25"/>
        </w:rPr>
        <w:t xml:space="preserve">For early voting, a voter may vote at any of the locations listed below: </w:t>
      </w:r>
    </w:p>
    <w:p w14:paraId="04F08551" w14:textId="5B0DCA4F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 w:cstheme="minorHAnsi"/>
        </w:rPr>
        <w:t xml:space="preserve">(Para </w:t>
      </w:r>
      <w:proofErr w:type="spellStart"/>
      <w:r w:rsidRPr="00C00E45">
        <w:rPr>
          <w:rFonts w:asciiTheme="minorHAnsi" w:hAnsiTheme="minorHAnsi" w:cstheme="minorHAnsi"/>
        </w:rPr>
        <w:t>Votación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Adelantada</w:t>
      </w:r>
      <w:proofErr w:type="spellEnd"/>
      <w:r w:rsidRPr="00C00E45">
        <w:rPr>
          <w:rFonts w:asciiTheme="minorHAnsi" w:hAnsiTheme="minorHAnsi" w:cstheme="minorHAnsi"/>
        </w:rPr>
        <w:t xml:space="preserve">, los </w:t>
      </w:r>
      <w:proofErr w:type="spellStart"/>
      <w:r w:rsidRPr="00C00E45">
        <w:rPr>
          <w:rFonts w:asciiTheme="minorHAnsi" w:hAnsiTheme="minorHAnsi" w:cstheme="minorHAnsi"/>
        </w:rPr>
        <w:t>votantes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podrán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votar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en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cualquiera</w:t>
      </w:r>
      <w:proofErr w:type="spellEnd"/>
      <w:r w:rsidRPr="00C00E45">
        <w:rPr>
          <w:rFonts w:asciiTheme="minorHAnsi" w:hAnsiTheme="minorHAnsi" w:cstheme="minorHAnsi"/>
        </w:rPr>
        <w:t xml:space="preserve"> de las </w:t>
      </w:r>
      <w:proofErr w:type="spellStart"/>
      <w:r w:rsidRPr="00C00E45">
        <w:rPr>
          <w:rFonts w:asciiTheme="minorHAnsi" w:hAnsiTheme="minorHAnsi" w:cstheme="minorHAnsi"/>
        </w:rPr>
        <w:t>ubicaciones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nombradas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abajo</w:t>
      </w:r>
      <w:proofErr w:type="spellEnd"/>
      <w:r w:rsidRPr="00C00E45">
        <w:rPr>
          <w:rFonts w:asciiTheme="minorHAnsi" w:hAnsiTheme="minorHAnsi" w:cstheme="minorHAnsi"/>
        </w:rPr>
        <w:t>.)</w:t>
      </w:r>
    </w:p>
    <w:p w14:paraId="66B36290" w14:textId="0AD90E60" w:rsidR="00EC5B81" w:rsidRPr="00C00E45" w:rsidRDefault="00EC5B81" w:rsidP="00394188">
      <w:pPr>
        <w:pStyle w:val="HTMLPreformatted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5B81" w:rsidRPr="00C00E45" w14:paraId="6CE59351" w14:textId="77777777" w:rsidTr="00EC5B81">
        <w:tc>
          <w:tcPr>
            <w:tcW w:w="4675" w:type="dxa"/>
          </w:tcPr>
          <w:p w14:paraId="1D1EC32E" w14:textId="4C7CD9A3" w:rsidR="00EC5B81" w:rsidRPr="00C00E45" w:rsidRDefault="00EC5B81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District 4</w:t>
            </w:r>
          </w:p>
        </w:tc>
        <w:tc>
          <w:tcPr>
            <w:tcW w:w="4675" w:type="dxa"/>
          </w:tcPr>
          <w:p w14:paraId="5F0419BC" w14:textId="77777777" w:rsidR="00EC5B81" w:rsidRPr="00C00E45" w:rsidRDefault="00EC5B81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Lamar County Annex</w:t>
            </w:r>
          </w:p>
          <w:p w14:paraId="16537B5D" w14:textId="77777777" w:rsidR="00EC5B81" w:rsidRPr="00C00E45" w:rsidRDefault="00EC5B81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231 Lamar Ave.</w:t>
            </w:r>
          </w:p>
          <w:p w14:paraId="40328358" w14:textId="5D3D3A9E" w:rsidR="00EC5B81" w:rsidRPr="00C00E45" w:rsidRDefault="00EC5B81" w:rsidP="0039418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C00E45">
              <w:rPr>
                <w:rFonts w:asciiTheme="minorHAnsi" w:hAnsiTheme="minorHAnsi" w:cstheme="minorHAnsi"/>
                <w:sz w:val="24"/>
                <w:szCs w:val="24"/>
              </w:rPr>
              <w:t>Paris, TX 75460</w:t>
            </w:r>
          </w:p>
        </w:tc>
      </w:tr>
    </w:tbl>
    <w:p w14:paraId="4409271B" w14:textId="29AFF166" w:rsidR="00EC5B81" w:rsidRPr="00C00E45" w:rsidRDefault="00EC5B81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D61220E" w14:textId="77777777" w:rsidR="00EC5B81" w:rsidRPr="00C00E45" w:rsidRDefault="00EC5B81" w:rsidP="003941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C00E45">
        <w:rPr>
          <w:rFonts w:asciiTheme="minorHAnsi" w:hAnsiTheme="minorHAnsi" w:cstheme="minorHAnsi"/>
          <w:sz w:val="24"/>
          <w:szCs w:val="24"/>
        </w:rPr>
        <w:t xml:space="preserve">Applications for ballot by mail shall be mailed to: </w:t>
      </w:r>
    </w:p>
    <w:p w14:paraId="5DCC9F68" w14:textId="61703A15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 w:cstheme="minorHAnsi"/>
        </w:rPr>
        <w:t>(</w:t>
      </w:r>
      <w:proofErr w:type="gramStart"/>
      <w:r w:rsidRPr="00C00E45">
        <w:rPr>
          <w:rFonts w:asciiTheme="minorHAnsi" w:hAnsiTheme="minorHAnsi" w:cstheme="minorHAnsi"/>
        </w:rPr>
        <w:t>Las</w:t>
      </w:r>
      <w:proofErr w:type="gramEnd"/>
      <w:r w:rsidRPr="00C00E45">
        <w:rPr>
          <w:rFonts w:asciiTheme="minorHAnsi" w:hAnsiTheme="minorHAnsi" w:cstheme="minorHAnsi"/>
        </w:rPr>
        <w:t xml:space="preserve"> solicitudes para </w:t>
      </w:r>
      <w:proofErr w:type="spellStart"/>
      <w:r w:rsidRPr="00C00E45">
        <w:rPr>
          <w:rFonts w:asciiTheme="minorHAnsi" w:hAnsiTheme="minorHAnsi" w:cstheme="minorHAnsi"/>
        </w:rPr>
        <w:t>boletas</w:t>
      </w:r>
      <w:proofErr w:type="spellEnd"/>
      <w:r w:rsidRPr="00C00E45">
        <w:rPr>
          <w:rFonts w:asciiTheme="minorHAnsi" w:hAnsiTheme="minorHAnsi" w:cstheme="minorHAnsi"/>
        </w:rPr>
        <w:t xml:space="preserve"> de </w:t>
      </w:r>
      <w:proofErr w:type="spellStart"/>
      <w:r w:rsidRPr="00C00E45">
        <w:rPr>
          <w:rFonts w:asciiTheme="minorHAnsi" w:hAnsiTheme="minorHAnsi" w:cstheme="minorHAnsi"/>
        </w:rPr>
        <w:t>votación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adelantada</w:t>
      </w:r>
      <w:proofErr w:type="spellEnd"/>
      <w:r w:rsidRPr="00C00E45">
        <w:rPr>
          <w:rFonts w:asciiTheme="minorHAnsi" w:hAnsiTheme="minorHAnsi" w:cstheme="minorHAnsi"/>
        </w:rPr>
        <w:t xml:space="preserve"> por </w:t>
      </w:r>
      <w:proofErr w:type="spellStart"/>
      <w:r w:rsidRPr="00C00E45">
        <w:rPr>
          <w:rFonts w:asciiTheme="minorHAnsi" w:hAnsiTheme="minorHAnsi" w:cstheme="minorHAnsi"/>
        </w:rPr>
        <w:t>correo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deberán</w:t>
      </w:r>
      <w:proofErr w:type="spellEnd"/>
      <w:r w:rsidRPr="00C00E45">
        <w:rPr>
          <w:rFonts w:asciiTheme="minorHAnsi" w:hAnsiTheme="minorHAnsi" w:cstheme="minorHAnsi"/>
        </w:rPr>
        <w:t xml:space="preserve"> </w:t>
      </w:r>
      <w:proofErr w:type="spellStart"/>
      <w:r w:rsidRPr="00C00E45">
        <w:rPr>
          <w:rFonts w:asciiTheme="minorHAnsi" w:hAnsiTheme="minorHAnsi" w:cstheme="minorHAnsi"/>
        </w:rPr>
        <w:t>enviarse</w:t>
      </w:r>
      <w:proofErr w:type="spellEnd"/>
      <w:r w:rsidRPr="00C00E45">
        <w:rPr>
          <w:rFonts w:asciiTheme="minorHAnsi" w:hAnsiTheme="minorHAnsi" w:cstheme="minorHAnsi"/>
        </w:rPr>
        <w:t xml:space="preserve"> a:)</w:t>
      </w:r>
    </w:p>
    <w:p w14:paraId="2971106C" w14:textId="718FBC13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</w:p>
    <w:p w14:paraId="322F11A0" w14:textId="3297E733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 w:cstheme="minorHAnsi"/>
        </w:rPr>
        <w:t xml:space="preserve">Lamar County Elections </w:t>
      </w:r>
    </w:p>
    <w:p w14:paraId="088D5C55" w14:textId="032A6746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 w:cstheme="minorHAnsi"/>
        </w:rPr>
        <w:t>231 Lamar Ave.</w:t>
      </w:r>
    </w:p>
    <w:p w14:paraId="0CC8A7BF" w14:textId="25DD0A8D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 w:cstheme="minorHAnsi"/>
        </w:rPr>
        <w:t>Paris, TX 75460</w:t>
      </w:r>
    </w:p>
    <w:p w14:paraId="2BEA98A4" w14:textId="61EEA81D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</w:p>
    <w:p w14:paraId="06897560" w14:textId="77777777" w:rsidR="00C00E45" w:rsidRDefault="00EC5B81" w:rsidP="00C00E45">
      <w:pPr>
        <w:pStyle w:val="HTMLPreformatted"/>
        <w:rPr>
          <w:rFonts w:asciiTheme="minorHAnsi" w:hAnsiTheme="minorHAnsi"/>
          <w:sz w:val="23"/>
          <w:szCs w:val="23"/>
        </w:rPr>
      </w:pPr>
      <w:r w:rsidRPr="00C00E45">
        <w:rPr>
          <w:rFonts w:asciiTheme="minorHAnsi" w:hAnsiTheme="minorHAnsi"/>
          <w:sz w:val="23"/>
          <w:szCs w:val="23"/>
        </w:rPr>
        <w:t>Applications for ballots by mail must be received no later than the close of business on:</w:t>
      </w:r>
      <w:r w:rsidR="00C00E45">
        <w:rPr>
          <w:rFonts w:asciiTheme="minorHAnsi" w:hAnsiTheme="minorHAnsi"/>
          <w:sz w:val="23"/>
          <w:szCs w:val="23"/>
        </w:rPr>
        <w:t xml:space="preserve"> April 19</w:t>
      </w:r>
      <w:r w:rsidR="00C00E45" w:rsidRPr="00C00E45">
        <w:rPr>
          <w:rFonts w:asciiTheme="minorHAnsi" w:hAnsiTheme="minorHAnsi"/>
          <w:sz w:val="23"/>
          <w:szCs w:val="23"/>
          <w:vertAlign w:val="superscript"/>
        </w:rPr>
        <w:t>th</w:t>
      </w:r>
      <w:r w:rsidR="00C00E45">
        <w:rPr>
          <w:rFonts w:asciiTheme="minorHAnsi" w:hAnsiTheme="minorHAnsi"/>
          <w:sz w:val="23"/>
          <w:szCs w:val="23"/>
        </w:rPr>
        <w:t>.</w:t>
      </w:r>
    </w:p>
    <w:p w14:paraId="6CE47F94" w14:textId="7FEEC85C" w:rsidR="00C00E45" w:rsidRPr="00C00E45" w:rsidRDefault="00EC5B81" w:rsidP="00C00E45">
      <w:pPr>
        <w:pStyle w:val="HTMLPreformatted"/>
        <w:rPr>
          <w:rFonts w:asciiTheme="minorHAnsi" w:hAnsiTheme="minorHAnsi"/>
        </w:rPr>
      </w:pPr>
      <w:r w:rsidRPr="00C00E45">
        <w:rPr>
          <w:rFonts w:asciiTheme="minorHAnsi" w:hAnsiTheme="minorHAnsi"/>
        </w:rPr>
        <w:t>(</w:t>
      </w:r>
      <w:proofErr w:type="gramStart"/>
      <w:r w:rsidRPr="00C00E45">
        <w:rPr>
          <w:rFonts w:asciiTheme="minorHAnsi" w:hAnsiTheme="minorHAnsi"/>
        </w:rPr>
        <w:t>Las</w:t>
      </w:r>
      <w:proofErr w:type="gramEnd"/>
      <w:r w:rsidRPr="00C00E45">
        <w:rPr>
          <w:rFonts w:asciiTheme="minorHAnsi" w:hAnsiTheme="minorHAnsi"/>
        </w:rPr>
        <w:t xml:space="preserve"> solicitudes para </w:t>
      </w:r>
      <w:proofErr w:type="spellStart"/>
      <w:r w:rsidRPr="00C00E45">
        <w:rPr>
          <w:rFonts w:asciiTheme="minorHAnsi" w:hAnsiTheme="minorHAnsi"/>
        </w:rPr>
        <w:t>boletas</w:t>
      </w:r>
      <w:proofErr w:type="spellEnd"/>
      <w:r w:rsidRPr="00C00E45">
        <w:rPr>
          <w:rFonts w:asciiTheme="minorHAnsi" w:hAnsiTheme="minorHAnsi"/>
        </w:rPr>
        <w:t xml:space="preserve"> de </w:t>
      </w:r>
      <w:proofErr w:type="spellStart"/>
      <w:r w:rsidRPr="00C00E45">
        <w:rPr>
          <w:rFonts w:asciiTheme="minorHAnsi" w:hAnsiTheme="minorHAnsi"/>
        </w:rPr>
        <w:t>votación</w:t>
      </w:r>
      <w:proofErr w:type="spellEnd"/>
      <w:r w:rsidRPr="00C00E45">
        <w:rPr>
          <w:rFonts w:asciiTheme="minorHAnsi" w:hAnsiTheme="minorHAnsi"/>
        </w:rPr>
        <w:t xml:space="preserve"> </w:t>
      </w:r>
      <w:proofErr w:type="spellStart"/>
      <w:r w:rsidRPr="00C00E45">
        <w:rPr>
          <w:rFonts w:asciiTheme="minorHAnsi" w:hAnsiTheme="minorHAnsi"/>
        </w:rPr>
        <w:t>adelantada</w:t>
      </w:r>
      <w:proofErr w:type="spellEnd"/>
      <w:r w:rsidRPr="00C00E45">
        <w:rPr>
          <w:rFonts w:asciiTheme="minorHAnsi" w:hAnsiTheme="minorHAnsi"/>
        </w:rPr>
        <w:t xml:space="preserve"> por </w:t>
      </w:r>
      <w:proofErr w:type="spellStart"/>
      <w:r w:rsidRPr="00C00E45">
        <w:rPr>
          <w:rFonts w:asciiTheme="minorHAnsi" w:hAnsiTheme="minorHAnsi"/>
        </w:rPr>
        <w:t>correo</w:t>
      </w:r>
      <w:proofErr w:type="spellEnd"/>
      <w:r w:rsidRPr="00C00E45">
        <w:rPr>
          <w:rFonts w:asciiTheme="minorHAnsi" w:hAnsiTheme="minorHAnsi"/>
        </w:rPr>
        <w:t xml:space="preserve"> </w:t>
      </w:r>
      <w:proofErr w:type="spellStart"/>
      <w:r w:rsidRPr="00C00E45">
        <w:rPr>
          <w:rFonts w:asciiTheme="minorHAnsi" w:hAnsiTheme="minorHAnsi"/>
        </w:rPr>
        <w:t>deberán</w:t>
      </w:r>
      <w:proofErr w:type="spellEnd"/>
      <w:r w:rsidRPr="00C00E45">
        <w:rPr>
          <w:rFonts w:asciiTheme="minorHAnsi" w:hAnsiTheme="minorHAnsi"/>
        </w:rPr>
        <w:t xml:space="preserve"> </w:t>
      </w:r>
      <w:proofErr w:type="spellStart"/>
      <w:r w:rsidRPr="00C00E45">
        <w:rPr>
          <w:rFonts w:asciiTheme="minorHAnsi" w:hAnsiTheme="minorHAnsi"/>
        </w:rPr>
        <w:t>recibirse</w:t>
      </w:r>
      <w:proofErr w:type="spellEnd"/>
      <w:r w:rsidRPr="00C00E45">
        <w:rPr>
          <w:rFonts w:asciiTheme="minorHAnsi" w:hAnsiTheme="minorHAnsi"/>
        </w:rPr>
        <w:t xml:space="preserve"> para el fin de las horas de </w:t>
      </w:r>
      <w:proofErr w:type="spellStart"/>
      <w:r w:rsidRPr="00C00E45">
        <w:rPr>
          <w:rFonts w:asciiTheme="minorHAnsi" w:hAnsiTheme="minorHAnsi"/>
        </w:rPr>
        <w:t>negocio</w:t>
      </w:r>
      <w:proofErr w:type="spellEnd"/>
      <w:r w:rsidRPr="00C00E45">
        <w:rPr>
          <w:rFonts w:asciiTheme="minorHAnsi" w:hAnsiTheme="minorHAnsi"/>
        </w:rPr>
        <w:t xml:space="preserve"> el:</w:t>
      </w:r>
      <w:r w:rsidR="00C00E45" w:rsidRPr="00C00E45">
        <w:rPr>
          <w:rFonts w:asciiTheme="minorHAnsi" w:hAnsiTheme="minorHAnsi"/>
          <w:lang w:val="es-ES"/>
        </w:rPr>
        <w:t xml:space="preserve"> 19 de abril)</w:t>
      </w:r>
    </w:p>
    <w:p w14:paraId="1BB446E4" w14:textId="14FF4A9A" w:rsidR="00EC5B81" w:rsidRPr="00C00E45" w:rsidRDefault="00EC5B81" w:rsidP="00394188">
      <w:pPr>
        <w:pStyle w:val="HTMLPreformatted"/>
        <w:rPr>
          <w:rFonts w:asciiTheme="minorHAnsi" w:hAnsiTheme="minorHAnsi"/>
          <w:sz w:val="23"/>
          <w:szCs w:val="23"/>
        </w:rPr>
      </w:pPr>
    </w:p>
    <w:p w14:paraId="02475F2C" w14:textId="77777777" w:rsidR="00C00E45" w:rsidRPr="00C00E45" w:rsidRDefault="00EC5B81" w:rsidP="00394188">
      <w:pPr>
        <w:pStyle w:val="HTMLPreformatted"/>
        <w:rPr>
          <w:rFonts w:asciiTheme="minorHAnsi" w:hAnsiTheme="minorHAnsi"/>
          <w:sz w:val="24"/>
          <w:szCs w:val="24"/>
        </w:rPr>
      </w:pPr>
      <w:r w:rsidRPr="00C00E45">
        <w:rPr>
          <w:rFonts w:asciiTheme="minorHAnsi" w:hAnsiTheme="minorHAnsi"/>
          <w:sz w:val="24"/>
          <w:szCs w:val="24"/>
        </w:rPr>
        <w:t xml:space="preserve">Issued this the </w:t>
      </w:r>
      <w:r w:rsidR="00C00E45" w:rsidRPr="00C00E45">
        <w:rPr>
          <w:rFonts w:asciiTheme="minorHAnsi" w:hAnsiTheme="minorHAnsi"/>
          <w:sz w:val="24"/>
          <w:szCs w:val="24"/>
        </w:rPr>
        <w:t>24</w:t>
      </w:r>
      <w:r w:rsidR="00C00E45" w:rsidRPr="00C00E45">
        <w:rPr>
          <w:rFonts w:asciiTheme="minorHAnsi" w:hAnsiTheme="minorHAnsi"/>
          <w:sz w:val="24"/>
          <w:szCs w:val="24"/>
          <w:vertAlign w:val="superscript"/>
        </w:rPr>
        <w:t>th</w:t>
      </w:r>
      <w:r w:rsidR="00C00E45" w:rsidRPr="00C00E45">
        <w:rPr>
          <w:rFonts w:asciiTheme="minorHAnsi" w:hAnsiTheme="minorHAnsi"/>
          <w:sz w:val="24"/>
          <w:szCs w:val="24"/>
        </w:rPr>
        <w:t xml:space="preserve"> </w:t>
      </w:r>
      <w:r w:rsidRPr="00C00E45">
        <w:rPr>
          <w:rFonts w:asciiTheme="minorHAnsi" w:hAnsiTheme="minorHAnsi"/>
          <w:sz w:val="24"/>
          <w:szCs w:val="24"/>
        </w:rPr>
        <w:t>day of</w:t>
      </w:r>
      <w:r w:rsidR="00C00E45" w:rsidRPr="00C00E45">
        <w:rPr>
          <w:rFonts w:asciiTheme="minorHAnsi" w:hAnsiTheme="minorHAnsi"/>
          <w:sz w:val="24"/>
          <w:szCs w:val="24"/>
        </w:rPr>
        <w:t xml:space="preserve"> March</w:t>
      </w:r>
      <w:r w:rsidRPr="00C00E45">
        <w:rPr>
          <w:rFonts w:asciiTheme="minorHAnsi" w:hAnsiTheme="minorHAnsi"/>
          <w:sz w:val="24"/>
          <w:szCs w:val="24"/>
        </w:rPr>
        <w:t>, 20</w:t>
      </w:r>
      <w:r w:rsidR="00C00E45" w:rsidRPr="00C00E45">
        <w:rPr>
          <w:rFonts w:asciiTheme="minorHAnsi" w:hAnsiTheme="minorHAnsi"/>
          <w:sz w:val="24"/>
          <w:szCs w:val="24"/>
        </w:rPr>
        <w:t>21</w:t>
      </w:r>
      <w:r w:rsidRPr="00C00E45">
        <w:rPr>
          <w:rFonts w:asciiTheme="minorHAnsi" w:hAnsiTheme="minorHAnsi"/>
          <w:sz w:val="24"/>
          <w:szCs w:val="24"/>
        </w:rPr>
        <w:t>.</w:t>
      </w:r>
    </w:p>
    <w:p w14:paraId="447F46F7" w14:textId="1D69354D" w:rsidR="00EC5B81" w:rsidRPr="00C00E45" w:rsidRDefault="00EC5B81" w:rsidP="00394188">
      <w:pPr>
        <w:pStyle w:val="HTMLPreformatted"/>
        <w:rPr>
          <w:rFonts w:asciiTheme="minorHAnsi" w:hAnsiTheme="minorHAnsi"/>
        </w:rPr>
      </w:pPr>
      <w:r w:rsidRPr="00C00E45">
        <w:rPr>
          <w:rFonts w:asciiTheme="minorHAnsi" w:hAnsiTheme="minorHAnsi"/>
        </w:rPr>
        <w:t>(</w:t>
      </w:r>
      <w:proofErr w:type="spellStart"/>
      <w:r w:rsidRPr="00C00E45">
        <w:rPr>
          <w:rFonts w:asciiTheme="minorHAnsi" w:hAnsiTheme="minorHAnsi"/>
        </w:rPr>
        <w:t>Emitida</w:t>
      </w:r>
      <w:proofErr w:type="spellEnd"/>
      <w:r w:rsidRPr="00C00E45">
        <w:rPr>
          <w:rFonts w:asciiTheme="minorHAnsi" w:hAnsiTheme="minorHAnsi"/>
        </w:rPr>
        <w:t xml:space="preserve"> </w:t>
      </w:r>
      <w:proofErr w:type="spellStart"/>
      <w:r w:rsidRPr="00C00E45">
        <w:rPr>
          <w:rFonts w:asciiTheme="minorHAnsi" w:hAnsiTheme="minorHAnsi"/>
        </w:rPr>
        <w:t>este</w:t>
      </w:r>
      <w:proofErr w:type="spellEnd"/>
      <w:r w:rsidRPr="00C00E45">
        <w:rPr>
          <w:rFonts w:asciiTheme="minorHAnsi" w:hAnsiTheme="minorHAnsi"/>
        </w:rPr>
        <w:t xml:space="preserve"> día </w:t>
      </w:r>
      <w:r w:rsidR="00C00E45" w:rsidRPr="00C00E45">
        <w:rPr>
          <w:rFonts w:asciiTheme="minorHAnsi" w:hAnsiTheme="minorHAnsi"/>
        </w:rPr>
        <w:t>24</w:t>
      </w:r>
      <w:r w:rsidR="00C00E45" w:rsidRPr="00C00E45">
        <w:rPr>
          <w:rFonts w:asciiTheme="minorHAnsi" w:hAnsiTheme="minorHAnsi"/>
          <w:vertAlign w:val="superscript"/>
        </w:rPr>
        <w:t>th</w:t>
      </w:r>
      <w:r w:rsidR="00C00E45" w:rsidRPr="00C00E45">
        <w:rPr>
          <w:rFonts w:asciiTheme="minorHAnsi" w:hAnsiTheme="minorHAnsi"/>
        </w:rPr>
        <w:t xml:space="preserve"> </w:t>
      </w:r>
      <w:r w:rsidRPr="00C00E45">
        <w:rPr>
          <w:rFonts w:asciiTheme="minorHAnsi" w:hAnsiTheme="minorHAnsi"/>
        </w:rPr>
        <w:t>de</w:t>
      </w:r>
      <w:r w:rsidR="00C00E45" w:rsidRPr="00C00E45">
        <w:rPr>
          <w:rFonts w:asciiTheme="minorHAnsi" w:hAnsiTheme="minorHAnsi"/>
        </w:rPr>
        <w:t xml:space="preserve"> </w:t>
      </w:r>
      <w:r w:rsidR="00C00E45" w:rsidRPr="00C00E45">
        <w:rPr>
          <w:rFonts w:asciiTheme="minorHAnsi" w:hAnsiTheme="minorHAnsi"/>
          <w:lang w:val="es-ES"/>
        </w:rPr>
        <w:t>marzo</w:t>
      </w:r>
      <w:r w:rsidRPr="00C00E45">
        <w:rPr>
          <w:rFonts w:asciiTheme="minorHAnsi" w:hAnsiTheme="minorHAnsi"/>
        </w:rPr>
        <w:t>, 20</w:t>
      </w:r>
      <w:r w:rsidR="00C00E45" w:rsidRPr="00C00E45">
        <w:rPr>
          <w:rFonts w:asciiTheme="minorHAnsi" w:hAnsiTheme="minorHAnsi"/>
        </w:rPr>
        <w:t>21</w:t>
      </w:r>
      <w:r w:rsidRPr="00C00E45">
        <w:rPr>
          <w:rFonts w:asciiTheme="minorHAnsi" w:hAnsiTheme="minorHAnsi"/>
        </w:rPr>
        <w:t>.)</w:t>
      </w:r>
    </w:p>
    <w:p w14:paraId="55928B5A" w14:textId="71F8D382" w:rsidR="00EC5B81" w:rsidRPr="00C00E45" w:rsidRDefault="00EC5B81" w:rsidP="00394188">
      <w:pPr>
        <w:pStyle w:val="HTMLPreformatted"/>
        <w:rPr>
          <w:rFonts w:asciiTheme="minorHAnsi" w:hAnsiTheme="minorHAnsi"/>
          <w:sz w:val="22"/>
          <w:szCs w:val="22"/>
        </w:rPr>
      </w:pPr>
    </w:p>
    <w:p w14:paraId="71D71DEE" w14:textId="23F4D13B" w:rsidR="00EC5B81" w:rsidRPr="00C00E45" w:rsidRDefault="00EC5B81" w:rsidP="00EC5B81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400"/>
        </w:tabs>
        <w:rPr>
          <w:rFonts w:asciiTheme="minorHAnsi" w:hAnsiTheme="minorHAnsi"/>
          <w:sz w:val="22"/>
          <w:szCs w:val="22"/>
        </w:rPr>
      </w:pP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="00FE0E03">
        <w:rPr>
          <w:rFonts w:asciiTheme="minorHAnsi" w:hAnsiTheme="minorHAnsi"/>
          <w:sz w:val="22"/>
          <w:szCs w:val="22"/>
        </w:rPr>
        <w:t xml:space="preserve">                  </w:t>
      </w:r>
      <w:r w:rsidR="00FE0E03">
        <w:rPr>
          <w:noProof/>
        </w:rPr>
        <w:drawing>
          <wp:inline distT="0" distB="0" distL="0" distR="0" wp14:anchorId="68794FD8" wp14:editId="6A2EB2C6">
            <wp:extent cx="1466850" cy="33601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6E1B" w14:textId="56B6091E" w:rsidR="00EC5B81" w:rsidRPr="00C00E45" w:rsidRDefault="00EC5B81" w:rsidP="00394188">
      <w:pPr>
        <w:pStyle w:val="HTMLPreformatted"/>
        <w:rPr>
          <w:rFonts w:asciiTheme="minorHAnsi" w:hAnsiTheme="minorHAnsi" w:cstheme="minorHAnsi"/>
        </w:rPr>
      </w:pP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</w:r>
      <w:r w:rsidRPr="00C00E45">
        <w:rPr>
          <w:rFonts w:asciiTheme="minorHAnsi" w:hAnsiTheme="minorHAnsi"/>
          <w:sz w:val="22"/>
          <w:szCs w:val="22"/>
        </w:rPr>
        <w:tab/>
        <w:t>Signature of Presiding Officer</w:t>
      </w:r>
    </w:p>
    <w:sectPr w:rsidR="00EC5B81" w:rsidRPr="00C00E45" w:rsidSect="00EC5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64"/>
    <w:rsid w:val="001B3EF0"/>
    <w:rsid w:val="002657A4"/>
    <w:rsid w:val="00394188"/>
    <w:rsid w:val="00526CAE"/>
    <w:rsid w:val="005E6D64"/>
    <w:rsid w:val="00C00E45"/>
    <w:rsid w:val="00EC5B81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1E4A"/>
  <w15:chartTrackingRefBased/>
  <w15:docId w15:val="{7CB52FC2-CCCD-4CFA-B0C7-D446B80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9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418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9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52DE-CD8B-4E97-8233-EC2E03DB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Johnson</dc:creator>
  <cp:keywords/>
  <dc:description/>
  <cp:lastModifiedBy>Tricia Johnson</cp:lastModifiedBy>
  <cp:revision>2</cp:revision>
  <cp:lastPrinted>2021-03-24T19:53:00Z</cp:lastPrinted>
  <dcterms:created xsi:type="dcterms:W3CDTF">2021-03-24T18:22:00Z</dcterms:created>
  <dcterms:modified xsi:type="dcterms:W3CDTF">2021-03-24T20:07:00Z</dcterms:modified>
</cp:coreProperties>
</file>